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2B7A" w:rsidRPr="00B657FB" w:rsidRDefault="00000000">
      <w:pPr>
        <w:pStyle w:val="aa"/>
        <w:rPr>
          <w:rFonts w:ascii="Times New Roman" w:hAnsi="Times New Roman" w:cs="Times New Roman"/>
          <w:sz w:val="20"/>
          <w:szCs w:val="20"/>
          <w:lang w:val="ru-RU"/>
        </w:rPr>
      </w:pPr>
      <w:r w:rsidRPr="00B657FB">
        <w:rPr>
          <w:rFonts w:ascii="Times New Roman" w:hAnsi="Times New Roman" w:cs="Times New Roman"/>
          <w:sz w:val="20"/>
          <w:szCs w:val="20"/>
          <w:lang w:val="ru-RU"/>
        </w:rPr>
        <w:t>Лекция 5. Среды моделирования и цифровые двойники (</w:t>
      </w:r>
      <w:r w:rsidRPr="00B657FB">
        <w:rPr>
          <w:rFonts w:ascii="Times New Roman" w:hAnsi="Times New Roman" w:cs="Times New Roman"/>
          <w:sz w:val="20"/>
          <w:szCs w:val="20"/>
        </w:rPr>
        <w:t>MATLAB</w:t>
      </w:r>
      <w:r w:rsidRPr="00B657FB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B657FB">
        <w:rPr>
          <w:rFonts w:ascii="Times New Roman" w:hAnsi="Times New Roman" w:cs="Times New Roman"/>
          <w:sz w:val="20"/>
          <w:szCs w:val="20"/>
        </w:rPr>
        <w:t>Simulink</w:t>
      </w:r>
      <w:r w:rsidRPr="00B657FB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:rsidR="00532B7A" w:rsidRPr="00B657FB" w:rsidRDefault="00000000">
      <w:pPr>
        <w:pStyle w:val="1"/>
        <w:rPr>
          <w:lang w:val="ru-RU"/>
        </w:rPr>
      </w:pPr>
      <w:r w:rsidRPr="00B657FB">
        <w:rPr>
          <w:lang w:val="ru-RU"/>
        </w:rPr>
        <w:t>Введение</w:t>
      </w:r>
    </w:p>
    <w:p w:rsidR="00532B7A" w:rsidRPr="00B657FB" w:rsidRDefault="00000000">
      <w:pPr>
        <w:rPr>
          <w:lang w:val="ru-RU"/>
        </w:rPr>
      </w:pPr>
      <w:r w:rsidRPr="00B657FB">
        <w:rPr>
          <w:lang w:val="ru-RU"/>
        </w:rPr>
        <w:t xml:space="preserve">Современные инженерные системы становятся всё более сложными: они включают механику, электронику, программное обеспечение, </w:t>
      </w:r>
      <w:r>
        <w:t>IoT</w:t>
      </w:r>
      <w:r w:rsidRPr="00B657FB">
        <w:rPr>
          <w:lang w:val="ru-RU"/>
        </w:rPr>
        <w:t xml:space="preserve"> и облачные технологии. Традиционные методы расчётов и испытаний не всегда позволяют в полной мере учесть все взаимодействия. Именно поэтому моделирование становится основным инструментом проектировщика и исследователя.</w:t>
      </w:r>
      <w:r w:rsidRPr="00B657FB">
        <w:rPr>
          <w:lang w:val="ru-RU"/>
        </w:rPr>
        <w:br/>
      </w:r>
      <w:r w:rsidRPr="00B657FB">
        <w:rPr>
          <w:lang w:val="ru-RU"/>
        </w:rPr>
        <w:br/>
      </w:r>
      <w:r>
        <w:t>MATLAB</w:t>
      </w:r>
      <w:r w:rsidRPr="00B657FB">
        <w:rPr>
          <w:lang w:val="ru-RU"/>
        </w:rPr>
        <w:t>/</w:t>
      </w:r>
      <w:r>
        <w:t>Simulink</w:t>
      </w:r>
      <w:r w:rsidRPr="00B657FB">
        <w:rPr>
          <w:lang w:val="ru-RU"/>
        </w:rPr>
        <w:t xml:space="preserve"> и концепция цифровых двойников обеспечивают переход от «реактивного подхода» (исправление ошибок уже в процессе эксплуатации) к прогнозирующему управлению, где инженеры заранее знают, как система поведёт себя в тех или иных условиях.</w:t>
      </w:r>
    </w:p>
    <w:p w:rsidR="00532B7A" w:rsidRPr="00B657FB" w:rsidRDefault="00000000">
      <w:pPr>
        <w:pStyle w:val="1"/>
        <w:rPr>
          <w:lang w:val="ru-RU"/>
        </w:rPr>
      </w:pPr>
      <w:r w:rsidRPr="00B657FB">
        <w:rPr>
          <w:lang w:val="ru-RU"/>
        </w:rPr>
        <w:t>История развития моделирования и цифровых двойников</w:t>
      </w:r>
    </w:p>
    <w:p w:rsidR="00532B7A" w:rsidRPr="00B657FB" w:rsidRDefault="00000000">
      <w:pPr>
        <w:rPr>
          <w:lang w:val="ru-RU"/>
        </w:rPr>
      </w:pPr>
      <w:r w:rsidRPr="00B657FB">
        <w:rPr>
          <w:lang w:val="ru-RU"/>
        </w:rPr>
        <w:t>1960–1970-е гг. — появление первых систем компьютерного моделирования (</w:t>
      </w:r>
      <w:r>
        <w:t>SPICE</w:t>
      </w:r>
      <w:r w:rsidRPr="00B657FB">
        <w:rPr>
          <w:lang w:val="ru-RU"/>
        </w:rPr>
        <w:t xml:space="preserve"> для электроники, системы конечных элементов для механики).</w:t>
      </w:r>
      <w:r w:rsidRPr="00B657FB">
        <w:rPr>
          <w:lang w:val="ru-RU"/>
        </w:rPr>
        <w:br/>
        <w:t xml:space="preserve">1980-е гг. — появление </w:t>
      </w:r>
      <w:r>
        <w:t>MATLAB</w:t>
      </w:r>
      <w:r w:rsidRPr="00B657FB">
        <w:rPr>
          <w:lang w:val="ru-RU"/>
        </w:rPr>
        <w:t xml:space="preserve"> как инструмента для инженеров и учёных.</w:t>
      </w:r>
      <w:r w:rsidRPr="00B657FB">
        <w:rPr>
          <w:lang w:val="ru-RU"/>
        </w:rPr>
        <w:br/>
        <w:t xml:space="preserve">1990-е гг. — появление </w:t>
      </w:r>
      <w:r>
        <w:t>Simulink</w:t>
      </w:r>
      <w:r w:rsidRPr="00B657FB">
        <w:rPr>
          <w:lang w:val="ru-RU"/>
        </w:rPr>
        <w:t xml:space="preserve"> как среды визуального моделирования динамических систем.</w:t>
      </w:r>
      <w:r w:rsidRPr="00B657FB">
        <w:rPr>
          <w:lang w:val="ru-RU"/>
        </w:rPr>
        <w:br/>
        <w:t>2000-е гг. — развитие концепции виртуальных прототипов.</w:t>
      </w:r>
      <w:r w:rsidRPr="00B657FB">
        <w:rPr>
          <w:lang w:val="ru-RU"/>
        </w:rPr>
        <w:br/>
        <w:t>2010-е гг. — появление термина «</w:t>
      </w:r>
      <w:r>
        <w:t>Digital</w:t>
      </w:r>
      <w:r w:rsidRPr="00B657FB">
        <w:rPr>
          <w:lang w:val="ru-RU"/>
        </w:rPr>
        <w:t xml:space="preserve"> </w:t>
      </w:r>
      <w:r>
        <w:t>Twin</w:t>
      </w:r>
      <w:r w:rsidRPr="00B657FB">
        <w:rPr>
          <w:lang w:val="ru-RU"/>
        </w:rPr>
        <w:t>» в промышленности (</w:t>
      </w:r>
      <w:r>
        <w:t>GE</w:t>
      </w:r>
      <w:r w:rsidRPr="00B657FB">
        <w:rPr>
          <w:lang w:val="ru-RU"/>
        </w:rPr>
        <w:t xml:space="preserve">, </w:t>
      </w:r>
      <w:r>
        <w:t>Siemens</w:t>
      </w:r>
      <w:r w:rsidRPr="00B657FB">
        <w:rPr>
          <w:lang w:val="ru-RU"/>
        </w:rPr>
        <w:t xml:space="preserve">, </w:t>
      </w:r>
      <w:r>
        <w:t>NASA</w:t>
      </w:r>
      <w:r w:rsidRPr="00B657FB">
        <w:rPr>
          <w:lang w:val="ru-RU"/>
        </w:rPr>
        <w:t>).</w:t>
      </w:r>
      <w:r w:rsidRPr="00B657FB">
        <w:rPr>
          <w:lang w:val="ru-RU"/>
        </w:rPr>
        <w:br/>
        <w:t>2020-е гг. — активное внедрение цифровых двойников в энергетику, транспорт, медицину, «умные города».</w:t>
      </w:r>
    </w:p>
    <w:p w:rsidR="00532B7A" w:rsidRPr="00B657FB" w:rsidRDefault="00000000">
      <w:pPr>
        <w:pStyle w:val="1"/>
        <w:rPr>
          <w:lang w:val="ru-RU"/>
        </w:rPr>
      </w:pPr>
      <w:r w:rsidRPr="00B657FB">
        <w:rPr>
          <w:lang w:val="ru-RU"/>
        </w:rPr>
        <w:t xml:space="preserve">Среда </w:t>
      </w:r>
      <w:r>
        <w:t>MATLAB</w:t>
      </w:r>
    </w:p>
    <w:p w:rsidR="00532B7A" w:rsidRPr="00B657FB" w:rsidRDefault="00000000">
      <w:pPr>
        <w:rPr>
          <w:lang w:val="ru-RU"/>
        </w:rPr>
      </w:pPr>
      <w:r>
        <w:t>MATLAB</w:t>
      </w:r>
      <w:r w:rsidRPr="00B657FB">
        <w:rPr>
          <w:lang w:val="ru-RU"/>
        </w:rPr>
        <w:t xml:space="preserve"> (</w:t>
      </w:r>
      <w:r>
        <w:t>Matrix</w:t>
      </w:r>
      <w:r w:rsidRPr="00B657FB">
        <w:rPr>
          <w:lang w:val="ru-RU"/>
        </w:rPr>
        <w:t xml:space="preserve"> </w:t>
      </w:r>
      <w:r>
        <w:t>Laboratory</w:t>
      </w:r>
      <w:r w:rsidRPr="00B657FB">
        <w:rPr>
          <w:lang w:val="ru-RU"/>
        </w:rPr>
        <w:t>) — это экосистема для инженерных задач. Ключевые возможности: математическое моделирование, обработка сигналов, машинное обучение, статистика, работа с изображениями и видео, подключение к оборудованию (</w:t>
      </w:r>
      <w:r>
        <w:t>Arduino</w:t>
      </w:r>
      <w:r w:rsidRPr="00B657FB">
        <w:rPr>
          <w:lang w:val="ru-RU"/>
        </w:rPr>
        <w:t xml:space="preserve">, </w:t>
      </w:r>
      <w:r>
        <w:t>Raspberry</w:t>
      </w:r>
      <w:r w:rsidRPr="00B657FB">
        <w:rPr>
          <w:lang w:val="ru-RU"/>
        </w:rPr>
        <w:t xml:space="preserve"> </w:t>
      </w:r>
      <w:r>
        <w:t>Pi</w:t>
      </w:r>
      <w:r w:rsidRPr="00B657FB">
        <w:rPr>
          <w:lang w:val="ru-RU"/>
        </w:rPr>
        <w:t xml:space="preserve">). </w:t>
      </w:r>
      <w:r>
        <w:t>MATLAB</w:t>
      </w:r>
      <w:r w:rsidRPr="00B657FB">
        <w:rPr>
          <w:lang w:val="ru-RU"/>
        </w:rPr>
        <w:t xml:space="preserve"> часто применяется как «математический двигатель» для построения моделей, которые затем интегрируются в цифровые двойники.</w:t>
      </w:r>
    </w:p>
    <w:p w:rsidR="00532B7A" w:rsidRPr="00B657FB" w:rsidRDefault="00000000">
      <w:pPr>
        <w:pStyle w:val="1"/>
        <w:rPr>
          <w:lang w:val="ru-RU"/>
        </w:rPr>
      </w:pPr>
      <w:r w:rsidRPr="00B657FB">
        <w:rPr>
          <w:lang w:val="ru-RU"/>
        </w:rPr>
        <w:t xml:space="preserve">Среда </w:t>
      </w:r>
      <w:r>
        <w:t>Simulink</w:t>
      </w:r>
    </w:p>
    <w:p w:rsidR="00532B7A" w:rsidRPr="00B657FB" w:rsidRDefault="00000000">
      <w:pPr>
        <w:rPr>
          <w:lang w:val="ru-RU"/>
        </w:rPr>
      </w:pPr>
      <w:r>
        <w:t>Simulink</w:t>
      </w:r>
      <w:r w:rsidRPr="00B657FB">
        <w:rPr>
          <w:lang w:val="ru-RU"/>
        </w:rPr>
        <w:t xml:space="preserve"> — это «живой конструктор» инженерных моделей. Он отличается тем, что работа ведётся блоками. Особенности: моделирование </w:t>
      </w:r>
      <w:proofErr w:type="spellStart"/>
      <w:r w:rsidRPr="00B657FB">
        <w:rPr>
          <w:lang w:val="ru-RU"/>
        </w:rPr>
        <w:t>многодоменных</w:t>
      </w:r>
      <w:proofErr w:type="spellEnd"/>
      <w:r w:rsidRPr="00B657FB">
        <w:rPr>
          <w:lang w:val="ru-RU"/>
        </w:rPr>
        <w:t xml:space="preserve"> систем, библиотеки готовых блоков, поддержка </w:t>
      </w:r>
      <w:proofErr w:type="spellStart"/>
      <w:r>
        <w:t>Stateflow</w:t>
      </w:r>
      <w:proofErr w:type="spellEnd"/>
      <w:r w:rsidRPr="00B657FB">
        <w:rPr>
          <w:lang w:val="ru-RU"/>
        </w:rPr>
        <w:t xml:space="preserve">, симуляция в реальном времени, автоматическая генерация кода для микроконтроллеров и ПЛК. Пример: система </w:t>
      </w:r>
      <w:r w:rsidRPr="00B657FB">
        <w:rPr>
          <w:lang w:val="ru-RU"/>
        </w:rPr>
        <w:lastRenderedPageBreak/>
        <w:t>управления двигателем автомобиля с входными датчиками и прогнозированием выбросов.</w:t>
      </w:r>
    </w:p>
    <w:p w:rsidR="00532B7A" w:rsidRDefault="00000000">
      <w:r>
        <w:rPr>
          <w:noProof/>
        </w:rPr>
        <w:drawing>
          <wp:inline distT="0" distB="0" distL="0" distR="0">
            <wp:extent cx="4572000" cy="26125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ulink_Mode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1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B7A" w:rsidRPr="00B657FB" w:rsidRDefault="00000000">
      <w:pPr>
        <w:rPr>
          <w:lang w:val="ru-RU"/>
        </w:rPr>
      </w:pPr>
      <w:r w:rsidRPr="00B657FB">
        <w:rPr>
          <w:lang w:val="ru-RU"/>
        </w:rPr>
        <w:t xml:space="preserve">Рис. 2. Пример модели в </w:t>
      </w:r>
      <w:r>
        <w:t>Simulink</w:t>
      </w:r>
    </w:p>
    <w:p w:rsidR="00532B7A" w:rsidRPr="00B657FB" w:rsidRDefault="00000000">
      <w:pPr>
        <w:pStyle w:val="1"/>
        <w:rPr>
          <w:lang w:val="ru-RU"/>
        </w:rPr>
      </w:pPr>
      <w:r w:rsidRPr="00B657FB">
        <w:rPr>
          <w:lang w:val="ru-RU"/>
        </w:rPr>
        <w:t>Архитектура цифрового двойника</w:t>
      </w:r>
    </w:p>
    <w:p w:rsidR="00532B7A" w:rsidRDefault="00000000">
      <w:r w:rsidRPr="00B657FB">
        <w:rPr>
          <w:lang w:val="ru-RU"/>
        </w:rPr>
        <w:t xml:space="preserve">Создание цифрового двойника включает этапы: сбор данных с объекта, построение модели в </w:t>
      </w:r>
      <w:r>
        <w:t>Simulink</w:t>
      </w:r>
      <w:r w:rsidRPr="00B657FB">
        <w:rPr>
          <w:lang w:val="ru-RU"/>
        </w:rPr>
        <w:t xml:space="preserve"> или </w:t>
      </w:r>
      <w:r>
        <w:t>MATLAB</w:t>
      </w:r>
      <w:r w:rsidRPr="00B657FB">
        <w:rPr>
          <w:lang w:val="ru-RU"/>
        </w:rPr>
        <w:t xml:space="preserve">, связь с реальным объектом через протоколы, анализ и прогнозирование, интеграция с оператором через </w:t>
      </w:r>
      <w:r>
        <w:t>SCADA</w:t>
      </w:r>
      <w:r w:rsidRPr="00B657FB">
        <w:rPr>
          <w:lang w:val="ru-RU"/>
        </w:rPr>
        <w:t>/</w:t>
      </w:r>
      <w:r>
        <w:t>HMI</w:t>
      </w:r>
      <w:r w:rsidRPr="00B657FB">
        <w:rPr>
          <w:lang w:val="ru-RU"/>
        </w:rPr>
        <w:t xml:space="preserve">. </w:t>
      </w:r>
      <w:r>
        <w:t>Таким образом цифровой двойник является динамически обновляющимся «зеркалом» объекта.</w:t>
      </w:r>
    </w:p>
    <w:p w:rsidR="00532B7A" w:rsidRDefault="00000000">
      <w:r>
        <w:rPr>
          <w:noProof/>
        </w:rPr>
        <w:drawing>
          <wp:inline distT="0" distB="0" distL="0" distR="0">
            <wp:extent cx="5029200" cy="2235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_Twin_Architectur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B7A" w:rsidRPr="00B657FB" w:rsidRDefault="00000000">
      <w:pPr>
        <w:rPr>
          <w:lang w:val="ru-RU"/>
        </w:rPr>
      </w:pPr>
      <w:r w:rsidRPr="00B657FB">
        <w:rPr>
          <w:lang w:val="ru-RU"/>
        </w:rPr>
        <w:t>Рис. 1. Архитектура цифрового двойника</w:t>
      </w:r>
    </w:p>
    <w:p w:rsidR="00532B7A" w:rsidRPr="00B657FB" w:rsidRDefault="00000000">
      <w:pPr>
        <w:pStyle w:val="1"/>
        <w:rPr>
          <w:lang w:val="ru-RU"/>
        </w:rPr>
      </w:pPr>
      <w:r w:rsidRPr="00B657FB">
        <w:rPr>
          <w:lang w:val="ru-RU"/>
        </w:rPr>
        <w:lastRenderedPageBreak/>
        <w:t>Кейсы применения цифровых двойников</w:t>
      </w:r>
    </w:p>
    <w:p w:rsidR="00532B7A" w:rsidRPr="00B657FB" w:rsidRDefault="00000000">
      <w:pPr>
        <w:rPr>
          <w:lang w:val="ru-RU"/>
        </w:rPr>
      </w:pPr>
      <w:r w:rsidRPr="00B657FB">
        <w:rPr>
          <w:lang w:val="ru-RU"/>
        </w:rPr>
        <w:t>Энергетика — прогнозирование износа трансформаторов.</w:t>
      </w:r>
      <w:r w:rsidRPr="00B657FB">
        <w:rPr>
          <w:lang w:val="ru-RU"/>
        </w:rPr>
        <w:br/>
      </w:r>
      <w:proofErr w:type="spellStart"/>
      <w:r w:rsidRPr="00B657FB">
        <w:rPr>
          <w:lang w:val="ru-RU"/>
        </w:rPr>
        <w:t>Аэрокосмос</w:t>
      </w:r>
      <w:proofErr w:type="spellEnd"/>
      <w:r w:rsidRPr="00B657FB">
        <w:rPr>
          <w:lang w:val="ru-RU"/>
        </w:rPr>
        <w:t xml:space="preserve"> — цифровые модели ракетных двигателей.</w:t>
      </w:r>
      <w:r w:rsidRPr="00B657FB">
        <w:rPr>
          <w:lang w:val="ru-RU"/>
        </w:rPr>
        <w:br/>
        <w:t>Медицина — виртуальные органы для терапии.</w:t>
      </w:r>
      <w:r w:rsidRPr="00B657FB">
        <w:rPr>
          <w:lang w:val="ru-RU"/>
        </w:rPr>
        <w:br/>
        <w:t>Транспорт — прогнозирование поломок тормозных систем.</w:t>
      </w:r>
      <w:r w:rsidRPr="00B657FB">
        <w:rPr>
          <w:lang w:val="ru-RU"/>
        </w:rPr>
        <w:br/>
        <w:t>Пищевая промышленность — оптимизация энергопотребления печей.</w:t>
      </w:r>
      <w:r w:rsidRPr="00B657FB">
        <w:rPr>
          <w:lang w:val="ru-RU"/>
        </w:rPr>
        <w:br/>
        <w:t>Строительство и ЖКХ — цифровые здания для управления отоплением и вентиляцией.</w:t>
      </w:r>
    </w:p>
    <w:p w:rsidR="00532B7A" w:rsidRPr="00B657FB" w:rsidRDefault="00000000">
      <w:pPr>
        <w:pStyle w:val="1"/>
        <w:rPr>
          <w:lang w:val="ru-RU"/>
        </w:rPr>
      </w:pPr>
      <w:r w:rsidRPr="00B657FB">
        <w:rPr>
          <w:lang w:val="ru-RU"/>
        </w:rPr>
        <w:t>Современные тенденции</w:t>
      </w:r>
    </w:p>
    <w:p w:rsidR="00532B7A" w:rsidRPr="00B657FB" w:rsidRDefault="00000000">
      <w:pPr>
        <w:rPr>
          <w:lang w:val="ru-RU"/>
        </w:rPr>
      </w:pPr>
      <w:r w:rsidRPr="00B657FB">
        <w:rPr>
          <w:lang w:val="ru-RU"/>
        </w:rPr>
        <w:t xml:space="preserve">Интеграция с </w:t>
      </w:r>
      <w:r>
        <w:t>IoT</w:t>
      </w:r>
      <w:r w:rsidRPr="00B657FB">
        <w:rPr>
          <w:lang w:val="ru-RU"/>
        </w:rPr>
        <w:t xml:space="preserve"> и </w:t>
      </w:r>
      <w:r>
        <w:t>SCADA</w:t>
      </w:r>
      <w:r w:rsidRPr="00B657FB">
        <w:rPr>
          <w:lang w:val="ru-RU"/>
        </w:rPr>
        <w:t xml:space="preserve">, использование ИИ для адаптивных моделей, облачные вычисления, </w:t>
      </w:r>
      <w:r>
        <w:t>AR</w:t>
      </w:r>
      <w:r w:rsidRPr="00B657FB">
        <w:rPr>
          <w:lang w:val="ru-RU"/>
        </w:rPr>
        <w:t>/</w:t>
      </w:r>
      <w:r>
        <w:t>VR</w:t>
      </w:r>
      <w:r w:rsidRPr="00B657FB">
        <w:rPr>
          <w:lang w:val="ru-RU"/>
        </w:rPr>
        <w:t xml:space="preserve"> для обучения операторов, эко-моделирование воздействия на окружающую среду.</w:t>
      </w:r>
    </w:p>
    <w:p w:rsidR="00532B7A" w:rsidRPr="00B657FB" w:rsidRDefault="00000000">
      <w:pPr>
        <w:pStyle w:val="1"/>
        <w:rPr>
          <w:lang w:val="ru-RU"/>
        </w:rPr>
      </w:pPr>
      <w:r w:rsidRPr="00B657FB">
        <w:rPr>
          <w:lang w:val="ru-RU"/>
        </w:rPr>
        <w:t>Выводы</w:t>
      </w:r>
    </w:p>
    <w:p w:rsidR="00532B7A" w:rsidRPr="00B657FB" w:rsidRDefault="00000000">
      <w:pPr>
        <w:rPr>
          <w:lang w:val="ru-RU"/>
        </w:rPr>
      </w:pPr>
      <w:r>
        <w:t>MATLAB</w:t>
      </w:r>
      <w:r w:rsidRPr="00B657FB">
        <w:rPr>
          <w:lang w:val="ru-RU"/>
        </w:rPr>
        <w:t>/</w:t>
      </w:r>
      <w:r>
        <w:t>Simulink</w:t>
      </w:r>
      <w:r w:rsidRPr="00B657FB">
        <w:rPr>
          <w:lang w:val="ru-RU"/>
        </w:rPr>
        <w:t xml:space="preserve"> и цифровые двойники — стратегический инструмент инженера </w:t>
      </w:r>
      <w:r>
        <w:t>XXI</w:t>
      </w:r>
      <w:r w:rsidRPr="00B657FB">
        <w:rPr>
          <w:lang w:val="ru-RU"/>
        </w:rPr>
        <w:t xml:space="preserve"> века. Они позволяют строить математические модели, связывать их с реальными процессами и формировать основу для Индустрии 4.0.</w:t>
      </w:r>
    </w:p>
    <w:sectPr w:rsidR="00532B7A" w:rsidRPr="00B657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931648">
    <w:abstractNumId w:val="8"/>
  </w:num>
  <w:num w:numId="2" w16cid:durableId="1004867084">
    <w:abstractNumId w:val="6"/>
  </w:num>
  <w:num w:numId="3" w16cid:durableId="1064254104">
    <w:abstractNumId w:val="5"/>
  </w:num>
  <w:num w:numId="4" w16cid:durableId="1309289027">
    <w:abstractNumId w:val="4"/>
  </w:num>
  <w:num w:numId="5" w16cid:durableId="1686856175">
    <w:abstractNumId w:val="7"/>
  </w:num>
  <w:num w:numId="6" w16cid:durableId="2121604556">
    <w:abstractNumId w:val="3"/>
  </w:num>
  <w:num w:numId="7" w16cid:durableId="1982297577">
    <w:abstractNumId w:val="2"/>
  </w:num>
  <w:num w:numId="8" w16cid:durableId="1115560558">
    <w:abstractNumId w:val="1"/>
  </w:num>
  <w:num w:numId="9" w16cid:durableId="146723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7C06"/>
    <w:rsid w:val="00532B7A"/>
    <w:rsid w:val="008C5752"/>
    <w:rsid w:val="00AA1D8D"/>
    <w:rsid w:val="00B47730"/>
    <w:rsid w:val="00B657FB"/>
    <w:rsid w:val="00CB0664"/>
    <w:rsid w:val="00DC4C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78F1B5F-FFA3-384E-B720-0FFDAD3D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3</cp:revision>
  <dcterms:created xsi:type="dcterms:W3CDTF">2025-08-29T17:39:00Z</dcterms:created>
  <dcterms:modified xsi:type="dcterms:W3CDTF">2025-09-06T12:10:00Z</dcterms:modified>
  <cp:category/>
</cp:coreProperties>
</file>